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579" w:rsidRDefault="00661C29">
      <w:pPr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Пояснительная записка </w:t>
      </w:r>
    </w:p>
    <w:p w:rsidR="00467579" w:rsidRDefault="00661C29">
      <w:pPr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>к Решению Думы Ницин</w:t>
      </w:r>
      <w:r w:rsidR="00394A4C">
        <w:rPr>
          <w:rFonts w:ascii="Liberation Serif" w:hAnsi="Liberation Serif"/>
          <w:b/>
        </w:rPr>
        <w:t xml:space="preserve">ского сельского поселения от </w:t>
      </w:r>
      <w:r w:rsidR="00394A4C" w:rsidRPr="00394A4C">
        <w:rPr>
          <w:rFonts w:ascii="Liberation Serif" w:hAnsi="Liberation Serif"/>
          <w:b/>
        </w:rPr>
        <w:t xml:space="preserve">24 </w:t>
      </w:r>
      <w:r>
        <w:rPr>
          <w:rFonts w:ascii="Liberation Serif" w:hAnsi="Liberation Serif"/>
          <w:b/>
        </w:rPr>
        <w:t>декабря 2021 г.  №  247</w:t>
      </w:r>
      <w:r w:rsidR="00394A4C">
        <w:rPr>
          <w:rFonts w:ascii="Liberation Serif" w:hAnsi="Liberation Serif"/>
          <w:b/>
        </w:rPr>
        <w:t>-6-НПА «О внесении изменений в Р</w:t>
      </w:r>
      <w:r>
        <w:rPr>
          <w:rFonts w:ascii="Liberation Serif" w:hAnsi="Liberation Serif"/>
          <w:b/>
        </w:rPr>
        <w:t xml:space="preserve">ешение Думы Ницинского сельского поселения </w:t>
      </w:r>
    </w:p>
    <w:p w:rsidR="00467579" w:rsidRDefault="00661C29">
      <w:pPr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от 28.12.2020 г. № 247-НПА «О бюджете Ницинского сельского поселения на 2021 год и </w:t>
      </w:r>
    </w:p>
    <w:p w:rsidR="00467579" w:rsidRDefault="00661C29">
      <w:pPr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плановый период 2022 и 2023 годов» </w:t>
      </w:r>
    </w:p>
    <w:p w:rsidR="00394A4C" w:rsidRDefault="00394A4C">
      <w:pPr>
        <w:jc w:val="center"/>
        <w:rPr>
          <w:rFonts w:ascii="Liberation Serif" w:hAnsi="Liberation Serif"/>
          <w:b/>
        </w:rPr>
      </w:pPr>
    </w:p>
    <w:p w:rsidR="00467579" w:rsidRPr="00394A4C" w:rsidRDefault="00661C29">
      <w:pPr>
        <w:widowControl w:val="0"/>
        <w:autoSpaceDE w:val="0"/>
        <w:autoSpaceDN w:val="0"/>
        <w:adjustRightInd w:val="0"/>
        <w:ind w:firstLine="540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394A4C">
        <w:rPr>
          <w:rFonts w:ascii="Liberation Serif" w:hAnsi="Liberation Serif"/>
          <w:sz w:val="28"/>
          <w:szCs w:val="28"/>
        </w:rPr>
        <w:t>В соответствии со</w:t>
      </w:r>
      <w:r w:rsidRPr="00394A4C">
        <w:rPr>
          <w:rFonts w:ascii="Liberation Serif" w:eastAsia="Liberation Serif" w:hAnsi="Liberation Serif" w:cs="Liberation Serif"/>
          <w:sz w:val="28"/>
          <w:szCs w:val="28"/>
        </w:rPr>
        <w:t xml:space="preserve"> статьями 158, 160.1 </w:t>
      </w:r>
      <w:r w:rsidRPr="00394A4C">
        <w:rPr>
          <w:rFonts w:ascii="Liberation Serif" w:hAnsi="Liberation Serif"/>
          <w:sz w:val="28"/>
          <w:szCs w:val="28"/>
        </w:rPr>
        <w:t xml:space="preserve">Бюджетного Кодекса Российской Федерации,  </w:t>
      </w:r>
      <w:r w:rsidRPr="00394A4C">
        <w:rPr>
          <w:rFonts w:ascii="Liberation Serif" w:eastAsia="Liberation Serif" w:hAnsi="Liberation Serif" w:cs="Liberation Serif"/>
          <w:bCs/>
          <w:sz w:val="28"/>
          <w:szCs w:val="28"/>
        </w:rPr>
        <w:t>постановлением Правительства Свердловской области от 16.12.2021 №894</w:t>
      </w:r>
      <w:r w:rsidRPr="00394A4C">
        <w:rPr>
          <w:rFonts w:ascii="Liberation Serif" w:eastAsia="Liberation Serif" w:hAnsi="Liberation Serif" w:cs="Liberation Serif"/>
          <w:bCs/>
          <w:sz w:val="28"/>
          <w:szCs w:val="28"/>
        </w:rPr>
        <w:noBreakHyphen/>
        <w:t>ПП «О внесении изменений в постановление Правительства Свердловской области от 23.01.2020 №27-ПП «Об утверждении распределения субсидий и иных межбюджетных трансфертов из областного бюджета бюджетам муниципальных образований, расположенных на территории Свердловской области, в рамках реализации государственной программы Свердловской области «Развитие жилищно-коммунального хозяйства и повышение энергетической</w:t>
      </w:r>
      <w:proofErr w:type="gramEnd"/>
      <w:r w:rsidRPr="00394A4C">
        <w:rPr>
          <w:rFonts w:ascii="Liberation Serif" w:eastAsia="Liberation Serif" w:hAnsi="Liberation Serif" w:cs="Liberation Serif"/>
          <w:bCs/>
          <w:sz w:val="28"/>
          <w:szCs w:val="28"/>
        </w:rPr>
        <w:t xml:space="preserve"> эффективности в  Свердловской области до 2024 года»</w:t>
      </w:r>
      <w:r w:rsidRPr="00394A4C">
        <w:rPr>
          <w:rFonts w:ascii="Liberation Serif" w:hAnsi="Liberation Serif"/>
          <w:sz w:val="28"/>
          <w:szCs w:val="28"/>
        </w:rPr>
        <w:t>,</w:t>
      </w:r>
      <w:r w:rsidR="009C5561" w:rsidRPr="00394A4C">
        <w:rPr>
          <w:rFonts w:ascii="Liberation Serif" w:hAnsi="Liberation Serif"/>
          <w:sz w:val="28"/>
          <w:szCs w:val="28"/>
        </w:rPr>
        <w:t xml:space="preserve"> письмом Администрации Ницинского сельского поселения от 20.12.2021 № 1001</w:t>
      </w:r>
      <w:r w:rsidRPr="00394A4C">
        <w:rPr>
          <w:rFonts w:ascii="Liberation Serif" w:hAnsi="Liberation Serif"/>
          <w:sz w:val="28"/>
          <w:szCs w:val="28"/>
        </w:rPr>
        <w:t xml:space="preserve"> предлагается внести</w:t>
      </w:r>
      <w:r w:rsidRPr="00394A4C">
        <w:rPr>
          <w:sz w:val="28"/>
          <w:szCs w:val="28"/>
        </w:rPr>
        <w:t xml:space="preserve"> </w:t>
      </w:r>
      <w:r w:rsidRPr="00394A4C">
        <w:rPr>
          <w:rFonts w:ascii="Liberation Serif" w:hAnsi="Liberation Serif"/>
          <w:sz w:val="28"/>
          <w:szCs w:val="28"/>
        </w:rPr>
        <w:t>следующие изменения:</w:t>
      </w:r>
      <w:r w:rsidRPr="00394A4C">
        <w:rPr>
          <w:bCs/>
          <w:sz w:val="28"/>
          <w:szCs w:val="28"/>
        </w:rPr>
        <w:t xml:space="preserve"> </w:t>
      </w:r>
    </w:p>
    <w:p w:rsidR="00467579" w:rsidRPr="00394A4C" w:rsidRDefault="00661C2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r w:rsidRPr="00394A4C">
        <w:rPr>
          <w:rFonts w:ascii="Liberation Serif" w:hAnsi="Liberation Serif"/>
          <w:sz w:val="28"/>
          <w:szCs w:val="28"/>
        </w:rPr>
        <w:t xml:space="preserve">Увеличить доходную часть бюджета Ницинского сельского поселения на 679 500 рублей, в т. ч. по коду бюджетной классификации </w:t>
      </w:r>
    </w:p>
    <w:p w:rsidR="00467579" w:rsidRPr="00394A4C" w:rsidRDefault="00661C29">
      <w:pPr>
        <w:widowControl w:val="0"/>
        <w:autoSpaceDE w:val="0"/>
        <w:autoSpaceDN w:val="0"/>
        <w:adjustRightInd w:val="0"/>
        <w:spacing w:line="240" w:lineRule="atLeast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394A4C">
        <w:rPr>
          <w:rFonts w:ascii="Liberation Serif" w:hAnsi="Liberation Serif" w:cs="Liberation Serif"/>
          <w:color w:val="000000"/>
          <w:sz w:val="28"/>
          <w:szCs w:val="28"/>
        </w:rPr>
        <w:t>- 920 202 49999 10 0000 150 «</w:t>
      </w:r>
      <w:r w:rsidRPr="00394A4C">
        <w:rPr>
          <w:rFonts w:ascii="Liberation Serif" w:hAnsi="Liberation Serif"/>
          <w:color w:val="000000"/>
          <w:sz w:val="28"/>
          <w:szCs w:val="28"/>
        </w:rPr>
        <w:t>Прочие межбюджетные трансферты, передаваемые бюджетам сельских поселений»</w:t>
      </w:r>
      <w:r w:rsidRPr="00394A4C">
        <w:rPr>
          <w:rFonts w:ascii="Liberation Serif" w:hAnsi="Liberation Serif" w:cs="Liberation Serif"/>
          <w:color w:val="000000"/>
          <w:sz w:val="28"/>
          <w:szCs w:val="28"/>
        </w:rPr>
        <w:t xml:space="preserve"> в сумме 679 500 рублей.</w:t>
      </w:r>
    </w:p>
    <w:p w:rsidR="00661C29" w:rsidRPr="00394A4C" w:rsidRDefault="00661C29">
      <w:pPr>
        <w:widowControl w:val="0"/>
        <w:autoSpaceDE w:val="0"/>
        <w:autoSpaceDN w:val="0"/>
        <w:adjustRightInd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r w:rsidRPr="00394A4C">
        <w:rPr>
          <w:rFonts w:ascii="Liberation Serif" w:hAnsi="Liberation Serif"/>
          <w:sz w:val="28"/>
          <w:szCs w:val="28"/>
        </w:rPr>
        <w:t>2. Увеличить расходную часть бюджета Ницинского сельского поселения в сумме  </w:t>
      </w:r>
      <w:r w:rsidR="001504B5" w:rsidRPr="00394A4C">
        <w:rPr>
          <w:rFonts w:ascii="Liberation Serif" w:hAnsi="Liberation Serif"/>
          <w:sz w:val="28"/>
          <w:szCs w:val="28"/>
        </w:rPr>
        <w:t>679</w:t>
      </w:r>
      <w:r w:rsidR="001504B5" w:rsidRPr="00394A4C">
        <w:rPr>
          <w:rFonts w:ascii="Liberation Serif" w:hAnsi="Liberation Serif"/>
          <w:sz w:val="28"/>
          <w:szCs w:val="28"/>
          <w:lang w:val="en-US"/>
        </w:rPr>
        <w:t> </w:t>
      </w:r>
      <w:r w:rsidR="001504B5" w:rsidRPr="00394A4C">
        <w:rPr>
          <w:rFonts w:ascii="Liberation Serif" w:hAnsi="Liberation Serif"/>
          <w:sz w:val="28"/>
          <w:szCs w:val="28"/>
        </w:rPr>
        <w:t>500</w:t>
      </w:r>
      <w:r w:rsidRPr="00394A4C">
        <w:rPr>
          <w:rFonts w:ascii="Liberation Serif" w:hAnsi="Liberation Serif"/>
          <w:sz w:val="28"/>
          <w:szCs w:val="28"/>
          <w:lang w:val="en-US"/>
        </w:rPr>
        <w:t> </w:t>
      </w:r>
      <w:r w:rsidRPr="00394A4C">
        <w:rPr>
          <w:rFonts w:ascii="Liberation Serif" w:hAnsi="Liberation Serif"/>
          <w:sz w:val="28"/>
          <w:szCs w:val="28"/>
        </w:rPr>
        <w:t>рублей, в том числе:</w:t>
      </w:r>
    </w:p>
    <w:p w:rsidR="00467579" w:rsidRPr="00394A4C" w:rsidRDefault="00661C29">
      <w:pPr>
        <w:widowControl w:val="0"/>
        <w:autoSpaceDE w:val="0"/>
        <w:autoSpaceDN w:val="0"/>
        <w:adjustRightInd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r w:rsidRPr="00394A4C">
        <w:rPr>
          <w:rFonts w:ascii="Liberation Serif" w:hAnsi="Liberation Serif"/>
          <w:sz w:val="28"/>
          <w:szCs w:val="28"/>
        </w:rPr>
        <w:t>2.1. Увеличить расходную часть бюджета Адми</w:t>
      </w:r>
      <w:r w:rsidR="00394A4C">
        <w:rPr>
          <w:rFonts w:ascii="Liberation Serif" w:hAnsi="Liberation Serif"/>
          <w:sz w:val="28"/>
          <w:szCs w:val="28"/>
        </w:rPr>
        <w:t>ни</w:t>
      </w:r>
      <w:r w:rsidR="00A67377" w:rsidRPr="00394A4C">
        <w:rPr>
          <w:rFonts w:ascii="Liberation Serif" w:hAnsi="Liberation Serif"/>
          <w:sz w:val="28"/>
          <w:szCs w:val="28"/>
        </w:rPr>
        <w:t xml:space="preserve">страции </w:t>
      </w:r>
      <w:r w:rsidRPr="00394A4C">
        <w:rPr>
          <w:rFonts w:ascii="Liberation Serif" w:hAnsi="Liberation Serif"/>
          <w:sz w:val="28"/>
          <w:szCs w:val="28"/>
        </w:rPr>
        <w:t xml:space="preserve">Ницинского сельского поселения в сумме </w:t>
      </w:r>
      <w:r w:rsidR="001504B5" w:rsidRPr="00394A4C">
        <w:rPr>
          <w:rFonts w:ascii="Liberation Serif" w:hAnsi="Liberation Serif"/>
          <w:sz w:val="28"/>
          <w:szCs w:val="28"/>
        </w:rPr>
        <w:t>679</w:t>
      </w:r>
      <w:r w:rsidR="001504B5" w:rsidRPr="00394A4C">
        <w:rPr>
          <w:rFonts w:ascii="Liberation Serif" w:hAnsi="Liberation Serif"/>
          <w:sz w:val="28"/>
          <w:szCs w:val="28"/>
          <w:lang w:val="en-US"/>
        </w:rPr>
        <w:t> </w:t>
      </w:r>
      <w:r w:rsidR="001504B5" w:rsidRPr="00394A4C">
        <w:rPr>
          <w:rFonts w:ascii="Liberation Serif" w:hAnsi="Liberation Serif"/>
          <w:sz w:val="28"/>
          <w:szCs w:val="28"/>
        </w:rPr>
        <w:t>500</w:t>
      </w:r>
      <w:r w:rsidRPr="00394A4C">
        <w:rPr>
          <w:rFonts w:ascii="Liberation Serif" w:hAnsi="Liberation Serif"/>
          <w:sz w:val="28"/>
          <w:szCs w:val="28"/>
          <w:lang w:val="en-US"/>
        </w:rPr>
        <w:t> </w:t>
      </w:r>
      <w:r w:rsidRPr="00394A4C">
        <w:rPr>
          <w:rFonts w:ascii="Liberation Serif" w:hAnsi="Liberation Serif"/>
          <w:sz w:val="28"/>
          <w:szCs w:val="28"/>
        </w:rPr>
        <w:t>рублей, в том числе по кодам бюджетной классификации:</w:t>
      </w:r>
    </w:p>
    <w:p w:rsidR="00467579" w:rsidRPr="00394A4C" w:rsidRDefault="00661C29">
      <w:pPr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  <w:shd w:val="clear" w:color="auto" w:fill="FFFFFF"/>
        </w:rPr>
      </w:pPr>
      <w:r w:rsidRPr="00394A4C">
        <w:rPr>
          <w:rFonts w:ascii="Liberation Serif" w:hAnsi="Liberation Serif"/>
          <w:sz w:val="28"/>
          <w:szCs w:val="28"/>
          <w:shd w:val="clear" w:color="auto" w:fill="FFFFFF"/>
        </w:rPr>
        <w:t>- раздел 0500 «Жилищно-коммунальное хозяйство», подраздел 0502 «Коммунальное хозяйство», целевая статья 1841042800 «</w:t>
      </w:r>
      <w:r w:rsidRPr="00394A4C"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 xml:space="preserve">Организация </w:t>
      </w:r>
      <w:proofErr w:type="spellStart"/>
      <w:r w:rsidRPr="00394A4C"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электр</w:t>
      </w:r>
      <w:proofErr w:type="gramStart"/>
      <w:r w:rsidRPr="00394A4C"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о</w:t>
      </w:r>
      <w:proofErr w:type="spellEnd"/>
      <w:r w:rsidRPr="00394A4C"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-</w:t>
      </w:r>
      <w:proofErr w:type="gramEnd"/>
      <w:r w:rsidRPr="00394A4C"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94A4C"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газо</w:t>
      </w:r>
      <w:proofErr w:type="spellEnd"/>
      <w:r w:rsidRPr="00394A4C"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-  и водоснабжения населения, водоотведения, снабжения населения топливом, в том числе осуществление своевременных расчетов по обязательствам муниципальных образований за топливно-энергетические ресурсы</w:t>
      </w:r>
      <w:r w:rsidRPr="00394A4C">
        <w:rPr>
          <w:rFonts w:ascii="Liberation Serif" w:hAnsi="Liberation Serif"/>
          <w:sz w:val="28"/>
          <w:szCs w:val="28"/>
          <w:shd w:val="clear" w:color="auto" w:fill="FFFFFF"/>
        </w:rPr>
        <w:t xml:space="preserve">», вид расходов 840 «Исполнение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принципалу» в сумме </w:t>
      </w:r>
      <w:r w:rsidR="001504B5" w:rsidRPr="00394A4C">
        <w:rPr>
          <w:rFonts w:ascii="Liberation Serif" w:hAnsi="Liberation Serif"/>
          <w:sz w:val="28"/>
          <w:szCs w:val="28"/>
          <w:shd w:val="clear" w:color="auto" w:fill="FFFFFF"/>
        </w:rPr>
        <w:t>679</w:t>
      </w:r>
      <w:r w:rsidR="001504B5" w:rsidRPr="00394A4C">
        <w:rPr>
          <w:rFonts w:ascii="Liberation Serif" w:hAnsi="Liberation Serif"/>
          <w:sz w:val="28"/>
          <w:szCs w:val="28"/>
          <w:shd w:val="clear" w:color="auto" w:fill="FFFFFF"/>
          <w:lang w:val="en-US"/>
        </w:rPr>
        <w:t> </w:t>
      </w:r>
      <w:r w:rsidR="001504B5" w:rsidRPr="00394A4C">
        <w:rPr>
          <w:rFonts w:ascii="Liberation Serif" w:hAnsi="Liberation Serif"/>
          <w:sz w:val="28"/>
          <w:szCs w:val="28"/>
          <w:shd w:val="clear" w:color="auto" w:fill="FFFFFF"/>
        </w:rPr>
        <w:t>500 рублей.</w:t>
      </w:r>
    </w:p>
    <w:p w:rsidR="001504B5" w:rsidRPr="00394A4C" w:rsidRDefault="001504B5" w:rsidP="001504B5">
      <w:pPr>
        <w:widowControl w:val="0"/>
        <w:autoSpaceDE w:val="0"/>
        <w:autoSpaceDN w:val="0"/>
        <w:adjustRightInd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r w:rsidRPr="00394A4C">
        <w:rPr>
          <w:rFonts w:ascii="Liberation Serif" w:hAnsi="Liberation Serif"/>
          <w:sz w:val="28"/>
          <w:szCs w:val="28"/>
          <w:shd w:val="clear" w:color="auto" w:fill="FFFFFF"/>
        </w:rPr>
        <w:t xml:space="preserve">3. </w:t>
      </w:r>
      <w:r w:rsidRPr="00394A4C">
        <w:rPr>
          <w:rFonts w:ascii="Liberation Serif" w:hAnsi="Liberation Serif"/>
          <w:sz w:val="28"/>
          <w:szCs w:val="28"/>
        </w:rPr>
        <w:t>Уменьшить лимиты бюджетных обязательств Адми</w:t>
      </w:r>
      <w:r w:rsidR="00394A4C">
        <w:rPr>
          <w:rFonts w:ascii="Liberation Serif" w:hAnsi="Liberation Serif"/>
          <w:sz w:val="28"/>
          <w:szCs w:val="28"/>
        </w:rPr>
        <w:t>ни</w:t>
      </w:r>
      <w:r w:rsidRPr="00394A4C">
        <w:rPr>
          <w:rFonts w:ascii="Liberation Serif" w:hAnsi="Liberation Serif"/>
          <w:sz w:val="28"/>
          <w:szCs w:val="28"/>
        </w:rPr>
        <w:t>страции Ницинского сельского поселения на сумму 10 000</w:t>
      </w:r>
      <w:r w:rsidRPr="00394A4C">
        <w:rPr>
          <w:rFonts w:ascii="Liberation Serif" w:hAnsi="Liberation Serif"/>
          <w:sz w:val="28"/>
          <w:szCs w:val="28"/>
          <w:lang w:val="en-US"/>
        </w:rPr>
        <w:t> </w:t>
      </w:r>
      <w:r w:rsidRPr="00394A4C">
        <w:rPr>
          <w:rFonts w:ascii="Liberation Serif" w:hAnsi="Liberation Serif"/>
          <w:sz w:val="28"/>
          <w:szCs w:val="28"/>
        </w:rPr>
        <w:t>рублей, в том числе по кодам бюджетной классификации:</w:t>
      </w:r>
    </w:p>
    <w:p w:rsidR="001504B5" w:rsidRPr="00394A4C" w:rsidRDefault="001504B5" w:rsidP="001504B5">
      <w:pPr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  <w:shd w:val="clear" w:color="auto" w:fill="FFFFFF"/>
        </w:rPr>
      </w:pPr>
      <w:r w:rsidRPr="00394A4C">
        <w:rPr>
          <w:rFonts w:ascii="Liberation Serif" w:hAnsi="Liberation Serif"/>
          <w:sz w:val="28"/>
          <w:szCs w:val="28"/>
          <w:shd w:val="clear" w:color="auto" w:fill="FFFFFF"/>
        </w:rPr>
        <w:t>- раздел 0500 «Жилищно-коммунальное хозяйство», подраздел 0502 «Коммунальное хозяйство», целевая статья 18403</w:t>
      </w:r>
      <w:r w:rsidRPr="00394A4C">
        <w:rPr>
          <w:rFonts w:ascii="Liberation Serif" w:hAnsi="Liberation Serif"/>
          <w:sz w:val="28"/>
          <w:szCs w:val="28"/>
          <w:shd w:val="clear" w:color="auto" w:fill="FFFFFF"/>
          <w:lang w:val="en-US"/>
        </w:rPr>
        <w:t>S</w:t>
      </w:r>
      <w:r w:rsidRPr="00394A4C">
        <w:rPr>
          <w:rFonts w:ascii="Liberation Serif" w:hAnsi="Liberation Serif"/>
          <w:sz w:val="28"/>
          <w:szCs w:val="28"/>
          <w:shd w:val="clear" w:color="auto" w:fill="FFFFFF"/>
        </w:rPr>
        <w:t>2Б00 «</w:t>
      </w:r>
      <w:r w:rsidRPr="00394A4C"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>Мероприятия по энергосбережению и повышению энергетической эффективности</w:t>
      </w:r>
      <w:r w:rsidRPr="00394A4C">
        <w:rPr>
          <w:rFonts w:ascii="Liberation Serif" w:hAnsi="Liberation Serif"/>
          <w:sz w:val="28"/>
          <w:szCs w:val="28"/>
          <w:shd w:val="clear" w:color="auto" w:fill="FFFFFF"/>
        </w:rPr>
        <w:t>», вид расходов 240 «Иные закупки товаров, работ и услуг для обеспечения государственных (муниципальных) нужд» в сумме 10 000 рублей.</w:t>
      </w:r>
    </w:p>
    <w:p w:rsidR="001504B5" w:rsidRPr="00394A4C" w:rsidRDefault="001504B5" w:rsidP="001504B5">
      <w:pPr>
        <w:widowControl w:val="0"/>
        <w:autoSpaceDE w:val="0"/>
        <w:autoSpaceDN w:val="0"/>
        <w:adjustRightInd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r w:rsidRPr="00394A4C">
        <w:rPr>
          <w:rFonts w:ascii="Liberation Serif" w:hAnsi="Liberation Serif"/>
          <w:sz w:val="28"/>
          <w:szCs w:val="28"/>
          <w:shd w:val="clear" w:color="auto" w:fill="FFFFFF"/>
        </w:rPr>
        <w:t>4.</w:t>
      </w:r>
      <w:r w:rsidRPr="00394A4C">
        <w:rPr>
          <w:rFonts w:ascii="Liberation Serif" w:hAnsi="Liberation Serif"/>
          <w:sz w:val="28"/>
          <w:szCs w:val="28"/>
        </w:rPr>
        <w:t xml:space="preserve"> Увеличить лимиты бюджетных обязательств Адми</w:t>
      </w:r>
      <w:r w:rsidR="00394A4C">
        <w:rPr>
          <w:rFonts w:ascii="Liberation Serif" w:hAnsi="Liberation Serif"/>
          <w:sz w:val="28"/>
          <w:szCs w:val="28"/>
        </w:rPr>
        <w:t>ни</w:t>
      </w:r>
      <w:r w:rsidRPr="00394A4C">
        <w:rPr>
          <w:rFonts w:ascii="Liberation Serif" w:hAnsi="Liberation Serif"/>
          <w:sz w:val="28"/>
          <w:szCs w:val="28"/>
        </w:rPr>
        <w:t>страции Ницинского сельского поселения на сумму 10 000</w:t>
      </w:r>
      <w:r w:rsidRPr="00394A4C">
        <w:rPr>
          <w:rFonts w:ascii="Liberation Serif" w:hAnsi="Liberation Serif"/>
          <w:sz w:val="28"/>
          <w:szCs w:val="28"/>
          <w:lang w:val="en-US"/>
        </w:rPr>
        <w:t> </w:t>
      </w:r>
      <w:r w:rsidRPr="00394A4C">
        <w:rPr>
          <w:rFonts w:ascii="Liberation Serif" w:hAnsi="Liberation Serif"/>
          <w:sz w:val="28"/>
          <w:szCs w:val="28"/>
        </w:rPr>
        <w:t>рублей, в том числе по кодам бюджетной классификации:</w:t>
      </w:r>
    </w:p>
    <w:p w:rsidR="001504B5" w:rsidRPr="00394A4C" w:rsidRDefault="001504B5" w:rsidP="001504B5">
      <w:pPr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  <w:shd w:val="clear" w:color="auto" w:fill="FFFFFF"/>
        </w:rPr>
      </w:pPr>
      <w:r w:rsidRPr="00394A4C">
        <w:rPr>
          <w:rFonts w:ascii="Liberation Serif" w:hAnsi="Liberation Serif"/>
          <w:sz w:val="28"/>
          <w:szCs w:val="28"/>
          <w:shd w:val="clear" w:color="auto" w:fill="FFFFFF"/>
        </w:rPr>
        <w:t>- раздел 0100 «Общегосударственные расходы», подраздел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администраций», целевая статья 1890221000 «</w:t>
      </w:r>
      <w:r w:rsidRPr="00394A4C"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t xml:space="preserve">Обеспечение деятельности </w:t>
      </w:r>
      <w:r w:rsidRPr="00394A4C">
        <w:rPr>
          <w:rFonts w:ascii="Liberation Serif" w:hAnsi="Liberation Serif" w:cs="Arial"/>
          <w:color w:val="000000"/>
          <w:sz w:val="28"/>
          <w:szCs w:val="28"/>
          <w:shd w:val="clear" w:color="auto" w:fill="FFFFFF"/>
        </w:rPr>
        <w:lastRenderedPageBreak/>
        <w:t>муниципальных органов (центральный аппарат)</w:t>
      </w:r>
      <w:r w:rsidRPr="00394A4C">
        <w:rPr>
          <w:rFonts w:ascii="Liberation Serif" w:hAnsi="Liberation Serif"/>
          <w:sz w:val="28"/>
          <w:szCs w:val="28"/>
          <w:shd w:val="clear" w:color="auto" w:fill="FFFFFF"/>
        </w:rPr>
        <w:t>», вид расходов 240 «Иные закупки товаров, работ и услуг для обеспечения государственных (муниципальных) нужд» в сумме 10 000 рублей.</w:t>
      </w:r>
    </w:p>
    <w:p w:rsidR="00467579" w:rsidRPr="00394A4C" w:rsidRDefault="00661C29">
      <w:pPr>
        <w:pStyle w:val="1"/>
        <w:ind w:firstLine="708"/>
        <w:jc w:val="both"/>
        <w:rPr>
          <w:rFonts w:ascii="Liberation Serif" w:hAnsi="Liberation Serif"/>
          <w:b w:val="0"/>
          <w:sz w:val="28"/>
          <w:szCs w:val="28"/>
        </w:rPr>
      </w:pPr>
      <w:proofErr w:type="gramStart"/>
      <w:r w:rsidRPr="00394A4C">
        <w:rPr>
          <w:rFonts w:ascii="Liberation Serif" w:hAnsi="Liberation Serif"/>
          <w:b w:val="0"/>
          <w:sz w:val="28"/>
          <w:szCs w:val="28"/>
        </w:rPr>
        <w:t xml:space="preserve">В связи с предоставлением иного межбюджетного трансферта из областного бюджета в соответствии с постановлением Правительства Свердловской области от </w:t>
      </w:r>
      <w:r w:rsidR="001504B5" w:rsidRPr="00394A4C">
        <w:rPr>
          <w:rFonts w:ascii="Liberation Serif" w:eastAsia="Liberation Serif" w:hAnsi="Liberation Serif" w:cs="Liberation Serif"/>
          <w:b w:val="0"/>
          <w:bCs/>
          <w:sz w:val="28"/>
          <w:szCs w:val="28"/>
        </w:rPr>
        <w:t>16.12.2021 №894</w:t>
      </w:r>
      <w:r w:rsidR="001504B5" w:rsidRPr="00394A4C">
        <w:rPr>
          <w:rFonts w:ascii="Liberation Serif" w:eastAsia="Liberation Serif" w:hAnsi="Liberation Serif" w:cs="Liberation Serif"/>
          <w:b w:val="0"/>
          <w:bCs/>
          <w:sz w:val="28"/>
          <w:szCs w:val="28"/>
        </w:rPr>
        <w:noBreakHyphen/>
        <w:t>ПП «О внесении изменений в постановление Правительства Свердловской области от 23.01.2020 №27-ПП «Об утверждении распределения субсидий и иных межбюджетных трансфертов из областного бюджета бюджетам муниципальных образований, расположенных на территории Свердловской области, в рамках реализации государственной программы Свердловской области «Развитие жилищно-коммунального хозяйства</w:t>
      </w:r>
      <w:proofErr w:type="gramEnd"/>
      <w:r w:rsidR="001504B5" w:rsidRPr="00394A4C">
        <w:rPr>
          <w:rFonts w:ascii="Liberation Serif" w:eastAsia="Liberation Serif" w:hAnsi="Liberation Serif" w:cs="Liberation Serif"/>
          <w:b w:val="0"/>
          <w:bCs/>
          <w:sz w:val="28"/>
          <w:szCs w:val="28"/>
        </w:rPr>
        <w:t xml:space="preserve"> и повышение энергетической эффективности </w:t>
      </w:r>
      <w:r w:rsidR="00394A4C">
        <w:rPr>
          <w:rFonts w:ascii="Liberation Serif" w:eastAsia="Liberation Serif" w:hAnsi="Liberation Serif" w:cs="Liberation Serif"/>
          <w:b w:val="0"/>
          <w:bCs/>
          <w:sz w:val="28"/>
          <w:szCs w:val="28"/>
        </w:rPr>
        <w:t>в  Свердловской области до 2024</w:t>
      </w:r>
      <w:r w:rsidR="001504B5" w:rsidRPr="00394A4C">
        <w:rPr>
          <w:rFonts w:ascii="Liberation Serif" w:eastAsia="Liberation Serif" w:hAnsi="Liberation Serif" w:cs="Liberation Serif"/>
          <w:b w:val="0"/>
          <w:bCs/>
          <w:sz w:val="28"/>
          <w:szCs w:val="28"/>
        </w:rPr>
        <w:t>года»</w:t>
      </w:r>
      <w:r w:rsidRPr="00394A4C">
        <w:rPr>
          <w:rFonts w:ascii="Liberation Serif" w:hAnsi="Liberation Serif"/>
          <w:b w:val="0"/>
          <w:sz w:val="28"/>
          <w:szCs w:val="28"/>
        </w:rPr>
        <w:t xml:space="preserve"> внесены изменения в приложение 9 «Программа муниципальных гарантий Ницинского сельского поселения на 2021 год», в том числе:</w:t>
      </w:r>
    </w:p>
    <w:p w:rsidR="00467579" w:rsidRPr="00394A4C" w:rsidRDefault="00661C29">
      <w:pPr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r w:rsidRPr="00394A4C">
        <w:rPr>
          <w:rFonts w:ascii="Liberation Serif" w:hAnsi="Liberation Serif"/>
          <w:sz w:val="28"/>
          <w:szCs w:val="28"/>
        </w:rPr>
        <w:t xml:space="preserve">- объем бюджетных ассигнований на исполнение гарантий в размере </w:t>
      </w:r>
      <w:r w:rsidR="001504B5" w:rsidRPr="00394A4C">
        <w:rPr>
          <w:rFonts w:ascii="Liberation Serif" w:hAnsi="Liberation Serif"/>
          <w:sz w:val="28"/>
          <w:szCs w:val="28"/>
        </w:rPr>
        <w:t>679 500</w:t>
      </w:r>
      <w:r w:rsidRPr="00394A4C">
        <w:rPr>
          <w:rFonts w:ascii="Liberation Serif" w:hAnsi="Liberation Serif"/>
          <w:sz w:val="28"/>
          <w:szCs w:val="28"/>
        </w:rPr>
        <w:t xml:space="preserve"> рублей перенесен из строки 1 «Источники финансирования</w:t>
      </w:r>
      <w:r w:rsidRPr="00394A4C">
        <w:rPr>
          <w:sz w:val="28"/>
          <w:szCs w:val="28"/>
        </w:rPr>
        <w:t xml:space="preserve"> дефицита бюджета» </w:t>
      </w:r>
      <w:r w:rsidRPr="00394A4C">
        <w:rPr>
          <w:rFonts w:ascii="Liberation Serif" w:hAnsi="Liberation Serif"/>
          <w:sz w:val="28"/>
          <w:szCs w:val="28"/>
        </w:rPr>
        <w:t>в строку 2 «Расходы местного бюджета».</w:t>
      </w:r>
    </w:p>
    <w:p w:rsidR="001504B5" w:rsidRPr="00394A4C" w:rsidRDefault="001504B5">
      <w:pPr>
        <w:jc w:val="both"/>
        <w:rPr>
          <w:rFonts w:ascii="Liberation Serif" w:hAnsi="Liberation Serif"/>
          <w:sz w:val="28"/>
          <w:szCs w:val="28"/>
        </w:rPr>
      </w:pPr>
    </w:p>
    <w:p w:rsidR="00467579" w:rsidRPr="00394A4C" w:rsidRDefault="00661C29" w:rsidP="00394A4C">
      <w:pPr>
        <w:jc w:val="right"/>
        <w:rPr>
          <w:rFonts w:ascii="Liberation Serif" w:hAnsi="Liberation Serif"/>
          <w:sz w:val="28"/>
          <w:szCs w:val="28"/>
        </w:rPr>
      </w:pPr>
      <w:r w:rsidRPr="00394A4C">
        <w:rPr>
          <w:rFonts w:ascii="Liberation Serif" w:hAnsi="Liberation Serif"/>
          <w:sz w:val="28"/>
          <w:szCs w:val="28"/>
        </w:rPr>
        <w:t xml:space="preserve">Глава Ницинского сельского поселения                                                                     </w:t>
      </w:r>
      <w:proofErr w:type="spellStart"/>
      <w:r w:rsidRPr="00394A4C">
        <w:rPr>
          <w:rFonts w:ascii="Liberation Serif" w:hAnsi="Liberation Serif"/>
          <w:sz w:val="28"/>
          <w:szCs w:val="28"/>
        </w:rPr>
        <w:t>Т.А.Кузеванова</w:t>
      </w:r>
      <w:proofErr w:type="spellEnd"/>
    </w:p>
    <w:sectPr w:rsidR="00467579" w:rsidRPr="00394A4C" w:rsidSect="00394A4C">
      <w:pgSz w:w="11906" w:h="16838"/>
      <w:pgMar w:top="567" w:right="567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F332A0"/>
    <w:multiLevelType w:val="singleLevel"/>
    <w:tmpl w:val="4BF332A0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proofState w:spelling="clean" w:grammar="clean"/>
  <w:defaultTabStop w:val="708"/>
  <w:autoHyphenation/>
  <w:characterSpacingControl w:val="doNotCompress"/>
  <w:compat/>
  <w:rsids>
    <w:rsidRoot w:val="00B51DB2"/>
    <w:rsid w:val="00032454"/>
    <w:rsid w:val="001504B5"/>
    <w:rsid w:val="00191461"/>
    <w:rsid w:val="001B6E34"/>
    <w:rsid w:val="001F383E"/>
    <w:rsid w:val="00230C73"/>
    <w:rsid w:val="00236F2E"/>
    <w:rsid w:val="00262807"/>
    <w:rsid w:val="002F595A"/>
    <w:rsid w:val="003340AA"/>
    <w:rsid w:val="00363EB5"/>
    <w:rsid w:val="00394A4C"/>
    <w:rsid w:val="00456B3A"/>
    <w:rsid w:val="00467579"/>
    <w:rsid w:val="00476B02"/>
    <w:rsid w:val="004D5F01"/>
    <w:rsid w:val="004E372E"/>
    <w:rsid w:val="005B309C"/>
    <w:rsid w:val="00661C29"/>
    <w:rsid w:val="00716493"/>
    <w:rsid w:val="00731E17"/>
    <w:rsid w:val="007A0A85"/>
    <w:rsid w:val="007A79A8"/>
    <w:rsid w:val="0086485B"/>
    <w:rsid w:val="008D79F9"/>
    <w:rsid w:val="009533B8"/>
    <w:rsid w:val="0095727C"/>
    <w:rsid w:val="00974B30"/>
    <w:rsid w:val="009A098A"/>
    <w:rsid w:val="009C5561"/>
    <w:rsid w:val="009E0875"/>
    <w:rsid w:val="009E7C7B"/>
    <w:rsid w:val="009F23E2"/>
    <w:rsid w:val="00A168C7"/>
    <w:rsid w:val="00A24BDC"/>
    <w:rsid w:val="00A67377"/>
    <w:rsid w:val="00A90A23"/>
    <w:rsid w:val="00AE5B47"/>
    <w:rsid w:val="00B51DB2"/>
    <w:rsid w:val="00C60239"/>
    <w:rsid w:val="00C87BF6"/>
    <w:rsid w:val="00D5268C"/>
    <w:rsid w:val="00D818F9"/>
    <w:rsid w:val="00D90743"/>
    <w:rsid w:val="00F00539"/>
    <w:rsid w:val="00F63ACA"/>
    <w:rsid w:val="00FF3627"/>
    <w:rsid w:val="00FF52D9"/>
    <w:rsid w:val="0F8279C4"/>
    <w:rsid w:val="18986BCE"/>
    <w:rsid w:val="479D7F90"/>
    <w:rsid w:val="4AD214F1"/>
    <w:rsid w:val="4BFD76A5"/>
    <w:rsid w:val="4C1C6836"/>
    <w:rsid w:val="64801F90"/>
    <w:rsid w:val="65AE0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semiHidden="0" w:uiPriority="0" w:unhideWhenUsed="0" w:qFormat="1"/>
    <w:lsdException w:name="caption" w:uiPriority="35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79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67579"/>
    <w:pPr>
      <w:keepNext/>
      <w:outlineLvl w:val="0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index 1"/>
    <w:basedOn w:val="a"/>
    <w:next w:val="a"/>
    <w:uiPriority w:val="99"/>
    <w:semiHidden/>
    <w:unhideWhenUsed/>
    <w:qFormat/>
    <w:rsid w:val="00467579"/>
  </w:style>
  <w:style w:type="paragraph" w:styleId="a3">
    <w:name w:val="Body Text"/>
    <w:basedOn w:val="a"/>
    <w:qFormat/>
    <w:rsid w:val="00467579"/>
    <w:pPr>
      <w:spacing w:after="140" w:line="276" w:lineRule="auto"/>
    </w:pPr>
  </w:style>
  <w:style w:type="paragraph" w:styleId="a4">
    <w:name w:val="index heading"/>
    <w:basedOn w:val="a"/>
    <w:next w:val="11"/>
    <w:qFormat/>
    <w:rsid w:val="00467579"/>
    <w:pPr>
      <w:suppressLineNumbers/>
    </w:pPr>
    <w:rPr>
      <w:rFonts w:cs="Arial"/>
    </w:rPr>
  </w:style>
  <w:style w:type="paragraph" w:styleId="a5">
    <w:name w:val="List"/>
    <w:basedOn w:val="a3"/>
    <w:qFormat/>
    <w:rsid w:val="00467579"/>
    <w:rPr>
      <w:rFonts w:cs="Arial"/>
    </w:rPr>
  </w:style>
  <w:style w:type="table" w:styleId="a6">
    <w:name w:val="Table Grid"/>
    <w:basedOn w:val="a1"/>
    <w:uiPriority w:val="59"/>
    <w:qFormat/>
    <w:rsid w:val="0046757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аголовок"/>
    <w:basedOn w:val="a"/>
    <w:next w:val="a3"/>
    <w:qFormat/>
    <w:rsid w:val="0046757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Caption">
    <w:name w:val="Caption"/>
    <w:basedOn w:val="a"/>
    <w:qFormat/>
    <w:rsid w:val="00467579"/>
    <w:pPr>
      <w:suppressLineNumbers/>
      <w:spacing w:before="120" w:after="120"/>
    </w:pPr>
    <w:rPr>
      <w:rFonts w:cs="Arial"/>
      <w:i/>
      <w:iCs/>
    </w:rPr>
  </w:style>
  <w:style w:type="paragraph" w:styleId="a8">
    <w:name w:val="List Paragraph"/>
    <w:basedOn w:val="a"/>
    <w:uiPriority w:val="34"/>
    <w:qFormat/>
    <w:rsid w:val="00467579"/>
    <w:pPr>
      <w:ind w:left="720"/>
      <w:contextualSpacing/>
    </w:pPr>
  </w:style>
  <w:style w:type="paragraph" w:styleId="a9">
    <w:name w:val="No Spacing"/>
    <w:uiPriority w:val="1"/>
    <w:qFormat/>
    <w:rsid w:val="00467579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qFormat/>
    <w:rsid w:val="00467579"/>
    <w:rPr>
      <w:rFonts w:ascii="Times New Roman" w:eastAsia="Times New Roman" w:hAnsi="Times New Roman"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user43</dc:creator>
  <cp:lastModifiedBy>User</cp:lastModifiedBy>
  <cp:revision>34</cp:revision>
  <cp:lastPrinted>2021-12-22T04:31:00Z</cp:lastPrinted>
  <dcterms:created xsi:type="dcterms:W3CDTF">2020-05-25T06:18:00Z</dcterms:created>
  <dcterms:modified xsi:type="dcterms:W3CDTF">2021-12-22T04:32:00Z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1049-11.2.0.10382</vt:lpwstr>
  </property>
  <property fmtid="{D5CDD505-2E9C-101B-9397-08002B2CF9AE}" pid="9" name="ICV">
    <vt:lpwstr>6C04F5C003D146209C618A3304F017CC</vt:lpwstr>
  </property>
</Properties>
</file>